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6F32F6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6F32F6" w:rsidRPr="00CA4934" w:rsidRDefault="006F32F6" w:rsidP="006F32F6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</w:t>
      </w:r>
      <w:r w:rsidRPr="00CA4934">
        <w:rPr>
          <w:rFonts w:ascii="Times New Roman" w:eastAsia="SchoolBookSanPin" w:hAnsi="Times New Roman"/>
          <w:sz w:val="28"/>
          <w:szCs w:val="28"/>
        </w:rPr>
        <w:t>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6F32F6" w:rsidRPr="00CA4934" w:rsidRDefault="006F32F6" w:rsidP="006F32F6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учебного предмета «История» дает представление о целях, общей стратегии обучения, </w:t>
      </w:r>
      <w:proofErr w:type="gramStart"/>
      <w:r w:rsidRPr="00CA4934">
        <w:rPr>
          <w:rFonts w:ascii="Times New Roman" w:eastAsia="SchoolBookSanPin" w:hAnsi="Times New Roman"/>
          <w:sz w:val="28"/>
          <w:szCs w:val="28"/>
        </w:rPr>
        <w:t>воспитания и развития</w:t>
      </w:r>
      <w:proofErr w:type="gramEnd"/>
      <w:r w:rsidRPr="00CA4934">
        <w:rPr>
          <w:rFonts w:ascii="Times New Roman" w:eastAsia="SchoolBookSanPin" w:hAnsi="Times New Roman"/>
          <w:sz w:val="28"/>
          <w:szCs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F32F6" w:rsidRPr="00CA4934" w:rsidRDefault="006F32F6" w:rsidP="006F32F6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F32F6" w:rsidRPr="00CA4934" w:rsidRDefault="006F32F6" w:rsidP="006F32F6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Целью </w:t>
      </w:r>
      <w:r w:rsidRPr="00CA4934">
        <w:rPr>
          <w:rFonts w:ascii="Times New Roman" w:hAnsi="Times New Roman"/>
          <w:sz w:val="28"/>
          <w:szCs w:val="28"/>
        </w:rPr>
        <w:t>школьного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исторического образования является формирование и развитие личности </w:t>
      </w:r>
      <w:r w:rsidRPr="00CA4934">
        <w:rPr>
          <w:rFonts w:ascii="Times New Roman" w:hAnsi="Times New Roman"/>
          <w:sz w:val="28"/>
          <w:szCs w:val="28"/>
        </w:rPr>
        <w:t>обучающегося</w:t>
      </w:r>
      <w:r w:rsidRPr="00CA4934">
        <w:rPr>
          <w:rFonts w:ascii="Times New Roman" w:eastAsia="SchoolBookSanPin" w:hAnsi="Times New Roman"/>
          <w:sz w:val="28"/>
          <w:szCs w:val="28"/>
        </w:rPr>
        <w:t>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2C2A" w:rsidRPr="00306950" w:rsidRDefault="006F32F6" w:rsidP="006F3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Общее число часов изучения 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– 340, в 5–9 классах по 2 часа в неделю при 34 учебных неделях, в 9 классе 17 часов на изучение модуля «Введе</w:t>
      </w:r>
      <w:r>
        <w:rPr>
          <w:rFonts w:ascii="Times New Roman" w:eastAsia="SchoolBookSanPin" w:hAnsi="Times New Roman"/>
          <w:sz w:val="28"/>
          <w:szCs w:val="28"/>
        </w:rPr>
        <w:t>ние в новейшую историю России».</w:t>
      </w:r>
    </w:p>
    <w:sectPr w:rsidR="001B2C2A" w:rsidRPr="00306950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1B2C2A"/>
    <w:rsid w:val="00210C1B"/>
    <w:rsid w:val="00306950"/>
    <w:rsid w:val="00362DB8"/>
    <w:rsid w:val="004D701B"/>
    <w:rsid w:val="005B2EFC"/>
    <w:rsid w:val="0063731A"/>
    <w:rsid w:val="006F32F6"/>
    <w:rsid w:val="0091319B"/>
    <w:rsid w:val="00925429"/>
    <w:rsid w:val="00943452"/>
    <w:rsid w:val="009A5313"/>
    <w:rsid w:val="009C2B89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2023-09-14T11:09:00Z</dcterms:created>
  <dcterms:modified xsi:type="dcterms:W3CDTF">2023-09-15T11:47:00Z</dcterms:modified>
</cp:coreProperties>
</file>